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06E7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2B3AE7E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0DDF81DB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5285687A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6305F9D1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774DBD89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12.10.2026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74548D1B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7C6D1F36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015350E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5B76F47F" w14:textId="77777777" w:rsidTr="00AA10D4">
        <w:tc>
          <w:tcPr>
            <w:tcW w:w="959" w:type="dxa"/>
            <w:hideMark/>
          </w:tcPr>
          <w:p w14:paraId="6AB62C0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69C52C5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4C43E1B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3374C4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5FEE57A" w14:textId="77777777" w:rsidTr="00AA10D4">
        <w:tc>
          <w:tcPr>
            <w:tcW w:w="959" w:type="dxa"/>
          </w:tcPr>
          <w:p w14:paraId="7D8E93C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1C781B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DC76C3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68E8E8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F9A8111" w14:textId="77777777" w:rsidTr="00AA10D4">
        <w:tc>
          <w:tcPr>
            <w:tcW w:w="959" w:type="dxa"/>
          </w:tcPr>
          <w:p w14:paraId="5EB64CA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2A708D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D0A209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7890A1C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D8E90CC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56511A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1B7229D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05BAE27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155CA56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GÖZ A.D. VITREORETINAL SÜPÜRÜCÜ (SWEEPER)  ELMAS UÇLU, UZAYABILEN 25G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14.10.2026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2340123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6C06D08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5C7B502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120(Yüzyirmi)</w:t>
      </w:r>
      <w:r w:rsidRPr="00A179CC">
        <w:rPr>
          <w:sz w:val="20"/>
          <w:szCs w:val="20"/>
        </w:rPr>
        <w:t xml:space="preserve"> gün içinde yapılacaktır. </w:t>
      </w:r>
    </w:p>
    <w:p w14:paraId="01BF5C3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25414E3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55639D6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699B6DE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0AD5560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3551E2B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2174869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0E5B1F9A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58D80FE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73E6797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6BCEA9B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7250AEA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1C496EA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4825B2E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14:paraId="694C823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372D147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777A6F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244D74B4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4A82D37D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17F841CC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69FAB35E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2A00EB5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0051B70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9E797DB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24B9804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7B7A21B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176C5D1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333C460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2A581C8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114ACBD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7D7AF9C7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71CD3F1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546A37A7" w14:textId="77777777">
        <w:trPr>
          <w:trHeight w:val="340"/>
        </w:trPr>
        <w:tc>
          <w:tcPr>
            <w:tcW w:w="720" w:type="dxa"/>
            <w:vAlign w:val="center"/>
          </w:tcPr>
          <w:p w14:paraId="51BFFEC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4D9E0C22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62517 - VITREORETINAL SÜPÜRÜCÜ (SWEEPER), ELMAS UÇLU, UZAYABILEN, 25G</w:t>
            </w:r>
          </w:p>
        </w:tc>
        <w:tc>
          <w:tcPr>
            <w:tcW w:w="720" w:type="dxa"/>
            <w:vAlign w:val="center"/>
          </w:tcPr>
          <w:p w14:paraId="4344472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D6A4BA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</w:t>
            </w:r>
          </w:p>
        </w:tc>
        <w:tc>
          <w:tcPr>
            <w:tcW w:w="900" w:type="dxa"/>
            <w:vAlign w:val="center"/>
          </w:tcPr>
          <w:p w14:paraId="61E43C9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BF69780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E1EC705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GZ1143</w:t>
            </w:r>
          </w:p>
        </w:tc>
        <w:tc>
          <w:tcPr>
            <w:tcW w:w="1440" w:type="dxa"/>
            <w:gridSpan w:val="2"/>
            <w:vAlign w:val="center"/>
          </w:tcPr>
          <w:p w14:paraId="4DC5C32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6DCEC83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09E5E840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540B85E9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91D315B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FE0A8" w14:textId="77777777" w:rsidR="00C5774C" w:rsidRDefault="00C5774C">
      <w:r>
        <w:separator/>
      </w:r>
    </w:p>
  </w:endnote>
  <w:endnote w:type="continuationSeparator" w:id="0">
    <w:p w14:paraId="3E56B5AE" w14:textId="77777777" w:rsidR="00C5774C" w:rsidRDefault="00C5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324FB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21E8C4D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13FD8" w14:textId="77777777" w:rsidR="00C5774C" w:rsidRDefault="00C5774C">
      <w:r>
        <w:separator/>
      </w:r>
    </w:p>
  </w:footnote>
  <w:footnote w:type="continuationSeparator" w:id="0">
    <w:p w14:paraId="11E383AD" w14:textId="77777777" w:rsidR="00C5774C" w:rsidRDefault="00C57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784953">
    <w:abstractNumId w:val="2"/>
  </w:num>
  <w:num w:numId="2" w16cid:durableId="1654331171">
    <w:abstractNumId w:val="0"/>
  </w:num>
  <w:num w:numId="3" w16cid:durableId="1450396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5774C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E2BA9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C66CB5"/>
  <w14:defaultImageDpi w14:val="0"/>
  <w15:docId w15:val="{95B53620-47C2-4D68-9ABF-E7514DC8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87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2026-10-12T11:59:00Z</dcterms:created>
  <dcterms:modified xsi:type="dcterms:W3CDTF">2026-10-12T11:59:00Z</dcterms:modified>
</cp:coreProperties>
</file>